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C8" w:rsidRPr="00CC33C8" w:rsidRDefault="009F6887" w:rsidP="0068000E">
      <w:pPr>
        <w:pStyle w:val="a3"/>
        <w:tabs>
          <w:tab w:val="left" w:pos="0"/>
        </w:tabs>
        <w:ind w:right="-59"/>
        <w:jc w:val="both"/>
        <w:rPr>
          <w:rStyle w:val="hps"/>
          <w:rFonts w:ascii="Times New Roman" w:hAnsi="Times New Roman" w:cs="Times New Roman"/>
          <w:b/>
          <w:sz w:val="24"/>
          <w:szCs w:val="24"/>
          <w:lang w:val="bg-BG"/>
        </w:rPr>
      </w:pPr>
      <w:r w:rsidRPr="00CC33C8">
        <w:rPr>
          <w:rFonts w:ascii="Times New Roman" w:hAnsi="Times New Roman" w:cs="Times New Roman"/>
          <w:sz w:val="24"/>
          <w:szCs w:val="24"/>
          <w:lang w:val="bg-BG"/>
        </w:rPr>
        <w:t>ИНФОРМАЦИЯ ЗА ОСВОБОЖДАВАНЕ НА ГАРАНЦИ</w:t>
      </w:r>
      <w:r w:rsidR="003C7326" w:rsidRPr="00CC33C8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CC33C8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="003C7326" w:rsidRPr="00CC33C8">
        <w:rPr>
          <w:rFonts w:ascii="Times New Roman" w:hAnsi="Times New Roman" w:cs="Times New Roman"/>
          <w:sz w:val="24"/>
          <w:szCs w:val="24"/>
          <w:lang w:val="bg-BG"/>
        </w:rPr>
        <w:t>ИЗПЪЛНЕНИЕ НА</w:t>
      </w:r>
      <w:r w:rsidRPr="00CC33C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33C8" w:rsidRPr="00CC33C8">
        <w:rPr>
          <w:rFonts w:ascii="Times New Roman" w:hAnsi="Times New Roman" w:cs="Times New Roman"/>
          <w:sz w:val="24"/>
          <w:szCs w:val="24"/>
          <w:lang w:val="bg-BG"/>
        </w:rPr>
        <w:t xml:space="preserve">ДОГОВОР ЗА ВЪЗЛАГАНЕ НА </w:t>
      </w:r>
      <w:r w:rsidR="00CC33C8" w:rsidRPr="00CC33C8">
        <w:rPr>
          <w:rFonts w:ascii="Times New Roman" w:hAnsi="Times New Roman" w:cs="Times New Roman"/>
          <w:bCs/>
          <w:sz w:val="24"/>
          <w:szCs w:val="24"/>
          <w:lang w:val="bg-BG"/>
        </w:rPr>
        <w:t>ОБЩЕСТВЕНА ПОРЪЧКА С ПРЕДМЕТ</w:t>
      </w:r>
      <w:r w:rsidR="00CC33C8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CC33C8" w:rsidRPr="00CC33C8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CC33C8" w:rsidRPr="00CC33C8">
        <w:rPr>
          <w:rFonts w:ascii="Times New Roman" w:hAnsi="Times New Roman" w:cs="Times New Roman"/>
          <w:b/>
          <w:bCs/>
          <w:spacing w:val="5"/>
          <w:sz w:val="24"/>
          <w:szCs w:val="24"/>
          <w:lang w:val="bg-BG"/>
        </w:rPr>
        <w:t>„Изпълнение на дейности по осигуряване на информация и публичност, организиране и провеждане на събития</w:t>
      </w:r>
      <w:r w:rsidR="00CC33C8" w:rsidRPr="00CC33C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 Договор за финансиране № 40412/03.06.2014 г. по </w:t>
      </w:r>
      <w:r w:rsidR="00CC33C8" w:rsidRPr="00CC33C8">
        <w:rPr>
          <w:rFonts w:ascii="Times New Roman" w:hAnsi="Times New Roman" w:cs="Times New Roman"/>
          <w:b/>
          <w:iCs/>
          <w:sz w:val="24"/>
          <w:szCs w:val="24"/>
          <w:lang w:val="bg-BG"/>
        </w:rPr>
        <w:t>Проект</w:t>
      </w:r>
      <w:r w:rsidR="00CC33C8" w:rsidRPr="00CC33C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2(4i)-2.2-16, MIS ETC </w:t>
      </w:r>
      <w:proofErr w:type="spellStart"/>
      <w:r w:rsidR="00CC33C8" w:rsidRPr="00CC33C8">
        <w:rPr>
          <w:rFonts w:ascii="Times New Roman" w:hAnsi="Times New Roman" w:cs="Times New Roman"/>
          <w:b/>
          <w:sz w:val="24"/>
          <w:szCs w:val="24"/>
          <w:lang w:val="bg-BG"/>
        </w:rPr>
        <w:t>code</w:t>
      </w:r>
      <w:proofErr w:type="spellEnd"/>
      <w:r w:rsidR="00CC33C8" w:rsidRPr="00CC33C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361”,</w:t>
      </w:r>
      <w:r w:rsidR="00CC33C8" w:rsidRPr="00CC33C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CC33C8" w:rsidRPr="00CC33C8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CC33C8" w:rsidRPr="00CC33C8">
        <w:rPr>
          <w:rStyle w:val="hps"/>
          <w:rFonts w:ascii="Times New Roman" w:hAnsi="Times New Roman" w:cs="Times New Roman"/>
          <w:b/>
          <w:sz w:val="24"/>
          <w:szCs w:val="24"/>
          <w:lang w:val="bg-BG"/>
        </w:rPr>
        <w:t>Подобряване на</w:t>
      </w:r>
      <w:r w:rsidR="00CC33C8" w:rsidRPr="00CC33C8">
        <w:rPr>
          <w:rStyle w:val="shorttext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C33C8" w:rsidRPr="00CC33C8">
        <w:rPr>
          <w:rStyle w:val="hps"/>
          <w:rFonts w:ascii="Times New Roman" w:hAnsi="Times New Roman" w:cs="Times New Roman"/>
          <w:b/>
          <w:sz w:val="24"/>
          <w:szCs w:val="24"/>
          <w:lang w:val="bg-BG"/>
        </w:rPr>
        <w:t>управлението на</w:t>
      </w:r>
      <w:r w:rsidR="00CC33C8" w:rsidRPr="00CC33C8">
        <w:rPr>
          <w:rStyle w:val="shorttext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C33C8" w:rsidRPr="00CC33C8">
        <w:rPr>
          <w:rStyle w:val="hps"/>
          <w:rFonts w:ascii="Times New Roman" w:hAnsi="Times New Roman" w:cs="Times New Roman"/>
          <w:b/>
          <w:sz w:val="24"/>
          <w:szCs w:val="24"/>
          <w:lang w:val="bg-BG"/>
        </w:rPr>
        <w:t>извънредни ситуации</w:t>
      </w:r>
      <w:r w:rsidR="00CC33C8" w:rsidRPr="00CC33C8">
        <w:rPr>
          <w:rStyle w:val="shorttext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C33C8" w:rsidRPr="00CC33C8">
        <w:rPr>
          <w:rStyle w:val="hps"/>
          <w:rFonts w:ascii="Times New Roman" w:hAnsi="Times New Roman" w:cs="Times New Roman"/>
          <w:b/>
          <w:sz w:val="24"/>
          <w:szCs w:val="24"/>
          <w:lang w:val="bg-BG"/>
        </w:rPr>
        <w:t>в</w:t>
      </w:r>
      <w:r w:rsidR="00CC33C8" w:rsidRPr="00CC33C8">
        <w:rPr>
          <w:rStyle w:val="shorttext"/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C33C8" w:rsidRPr="00CC33C8">
        <w:rPr>
          <w:rStyle w:val="hps"/>
          <w:rFonts w:ascii="Times New Roman" w:hAnsi="Times New Roman" w:cs="Times New Roman"/>
          <w:b/>
          <w:sz w:val="24"/>
          <w:szCs w:val="24"/>
          <w:lang w:val="bg-BG"/>
        </w:rPr>
        <w:t>трансграничния регион</w:t>
      </w:r>
      <w:r w:rsidR="00CC33C8" w:rsidRPr="00CC33C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(ПУИС) (</w:t>
      </w:r>
      <w:proofErr w:type="spellStart"/>
      <w:r w:rsidR="00CC33C8" w:rsidRPr="00CC33C8">
        <w:rPr>
          <w:rFonts w:ascii="Times New Roman" w:hAnsi="Times New Roman" w:cs="Times New Roman"/>
          <w:b/>
          <w:sz w:val="24"/>
          <w:szCs w:val="24"/>
          <w:lang w:val="bg-BG"/>
        </w:rPr>
        <w:t>Improving</w:t>
      </w:r>
      <w:proofErr w:type="spellEnd"/>
      <w:r w:rsidR="00CC33C8" w:rsidRPr="00CC33C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="00CC33C8" w:rsidRPr="00CC33C8">
        <w:rPr>
          <w:rFonts w:ascii="Times New Roman" w:hAnsi="Times New Roman" w:cs="Times New Roman"/>
          <w:b/>
          <w:sz w:val="24"/>
          <w:szCs w:val="24"/>
          <w:lang w:val="bg-BG"/>
        </w:rPr>
        <w:t>the</w:t>
      </w:r>
      <w:proofErr w:type="spellEnd"/>
      <w:r w:rsidR="00CC33C8" w:rsidRPr="00CC33C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="00CC33C8" w:rsidRPr="00CC33C8">
        <w:rPr>
          <w:rFonts w:ascii="Times New Roman" w:hAnsi="Times New Roman" w:cs="Times New Roman"/>
          <w:b/>
          <w:sz w:val="24"/>
          <w:szCs w:val="24"/>
          <w:lang w:val="bg-BG"/>
        </w:rPr>
        <w:t>management</w:t>
      </w:r>
      <w:proofErr w:type="spellEnd"/>
      <w:r w:rsidR="00CC33C8" w:rsidRPr="00CC33C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of </w:t>
      </w:r>
      <w:proofErr w:type="spellStart"/>
      <w:r w:rsidR="00CC33C8" w:rsidRPr="00CC33C8">
        <w:rPr>
          <w:rFonts w:ascii="Times New Roman" w:hAnsi="Times New Roman" w:cs="Times New Roman"/>
          <w:b/>
          <w:sz w:val="24"/>
          <w:szCs w:val="24"/>
          <w:lang w:val="bg-BG"/>
        </w:rPr>
        <w:t>emergency</w:t>
      </w:r>
      <w:proofErr w:type="spellEnd"/>
      <w:r w:rsidR="00CC33C8" w:rsidRPr="00CC33C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="00CC33C8" w:rsidRPr="00CC33C8">
        <w:rPr>
          <w:rFonts w:ascii="Times New Roman" w:hAnsi="Times New Roman" w:cs="Times New Roman"/>
          <w:b/>
          <w:sz w:val="24"/>
          <w:szCs w:val="24"/>
          <w:lang w:val="bg-BG"/>
        </w:rPr>
        <w:t>situations</w:t>
      </w:r>
      <w:proofErr w:type="spellEnd"/>
      <w:r w:rsidR="00CC33C8" w:rsidRPr="00CC33C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="00CC33C8" w:rsidRPr="00CC33C8">
        <w:rPr>
          <w:rFonts w:ascii="Times New Roman" w:hAnsi="Times New Roman" w:cs="Times New Roman"/>
          <w:b/>
          <w:sz w:val="24"/>
          <w:szCs w:val="24"/>
          <w:lang w:val="bg-BG"/>
        </w:rPr>
        <w:t>in</w:t>
      </w:r>
      <w:proofErr w:type="spellEnd"/>
      <w:r w:rsidR="00CC33C8" w:rsidRPr="00CC33C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="00CC33C8" w:rsidRPr="00CC33C8">
        <w:rPr>
          <w:rFonts w:ascii="Times New Roman" w:hAnsi="Times New Roman" w:cs="Times New Roman"/>
          <w:b/>
          <w:sz w:val="24"/>
          <w:szCs w:val="24"/>
          <w:lang w:val="bg-BG"/>
        </w:rPr>
        <w:t>the</w:t>
      </w:r>
      <w:proofErr w:type="spellEnd"/>
      <w:r w:rsidR="00CC33C8" w:rsidRPr="00CC33C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="00CC33C8" w:rsidRPr="00CC33C8">
        <w:rPr>
          <w:rFonts w:ascii="Times New Roman" w:hAnsi="Times New Roman" w:cs="Times New Roman"/>
          <w:b/>
          <w:sz w:val="24"/>
          <w:szCs w:val="24"/>
          <w:lang w:val="bg-BG"/>
        </w:rPr>
        <w:t>cross</w:t>
      </w:r>
      <w:proofErr w:type="spellEnd"/>
      <w:r w:rsidR="00CC33C8" w:rsidRPr="00CC33C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="00CC33C8" w:rsidRPr="00CC33C8">
        <w:rPr>
          <w:rFonts w:ascii="Times New Roman" w:hAnsi="Times New Roman" w:cs="Times New Roman"/>
          <w:b/>
          <w:sz w:val="24"/>
          <w:szCs w:val="24"/>
          <w:lang w:val="bg-BG"/>
        </w:rPr>
        <w:t>border</w:t>
      </w:r>
      <w:proofErr w:type="spellEnd"/>
      <w:r w:rsidR="00CC33C8" w:rsidRPr="00CC33C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="00CC33C8" w:rsidRPr="00CC33C8">
        <w:rPr>
          <w:rFonts w:ascii="Times New Roman" w:hAnsi="Times New Roman" w:cs="Times New Roman"/>
          <w:b/>
          <w:sz w:val="24"/>
          <w:szCs w:val="24"/>
          <w:lang w:val="bg-BG"/>
        </w:rPr>
        <w:t>region</w:t>
      </w:r>
      <w:proofErr w:type="spellEnd"/>
      <w:r w:rsidR="00CC33C8" w:rsidRPr="00CC33C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(IMES)</w:t>
      </w:r>
      <w:r w:rsidR="00CC33C8" w:rsidRPr="00CC33C8">
        <w:rPr>
          <w:rStyle w:val="hps"/>
          <w:rFonts w:ascii="Times New Roman" w:hAnsi="Times New Roman" w:cs="Times New Roman"/>
          <w:sz w:val="24"/>
          <w:szCs w:val="24"/>
          <w:lang w:val="bg-BG"/>
        </w:rPr>
        <w:t xml:space="preserve">” </w:t>
      </w:r>
      <w:r w:rsidR="00CC33C8" w:rsidRPr="00CC33C8">
        <w:rPr>
          <w:rStyle w:val="hps"/>
          <w:rFonts w:ascii="Times New Roman" w:hAnsi="Times New Roman" w:cs="Times New Roman"/>
          <w:b/>
          <w:sz w:val="24"/>
          <w:szCs w:val="24"/>
          <w:lang w:val="bg-BG"/>
        </w:rPr>
        <w:t>финансиран от Програма за трансгранично сътрудничество Румъния – България 2007 – 2013”</w:t>
      </w:r>
    </w:p>
    <w:p w:rsidR="003C7326" w:rsidRPr="003C7326" w:rsidRDefault="00CC33C8" w:rsidP="0068000E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732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W w:w="9019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82"/>
        <w:gridCol w:w="6237"/>
      </w:tblGrid>
      <w:tr w:rsidR="003C7326" w:rsidTr="003C7326">
        <w:trPr>
          <w:trHeight w:val="484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Default="003C7326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Default="003C7326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</w:tr>
      <w:tr w:rsidR="003C7326" w:rsidTr="003C7326">
        <w:trPr>
          <w:trHeight w:val="515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Pr="0068000E" w:rsidRDefault="009B4F22" w:rsidP="009B4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7326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26" w:rsidRDefault="003C7326" w:rsidP="009B4F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Съгл. чл.1</w:t>
            </w:r>
            <w:r w:rsidR="009B4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ал.</w:t>
            </w:r>
            <w:r w:rsidR="009B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Договор №94-Д-</w:t>
            </w:r>
            <w:r w:rsidR="009B4F22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9B4F22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B4F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Default="009F6887" w:rsidP="00C40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</w:t>
      </w:r>
    </w:p>
    <w:p w:rsidR="009F6887" w:rsidRDefault="0068000E" w:rsidP="00C404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Ст. експерт</w:t>
      </w:r>
      <w:r w:rsidR="009F6887">
        <w:rPr>
          <w:rFonts w:ascii="Times New Roman" w:hAnsi="Times New Roman" w:cs="Times New Roman"/>
        </w:rPr>
        <w:t xml:space="preserve"> „ОП”</w:t>
      </w:r>
    </w:p>
    <w:p w:rsidR="00B0551B" w:rsidRDefault="00B0551B"/>
    <w:sectPr w:rsidR="00B0551B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1A10FB"/>
    <w:rsid w:val="00234145"/>
    <w:rsid w:val="003C7326"/>
    <w:rsid w:val="00435FC2"/>
    <w:rsid w:val="004B3C99"/>
    <w:rsid w:val="0068000E"/>
    <w:rsid w:val="008A2554"/>
    <w:rsid w:val="009B4F22"/>
    <w:rsid w:val="009F6887"/>
    <w:rsid w:val="00A97DF4"/>
    <w:rsid w:val="00AA7AD6"/>
    <w:rsid w:val="00B0551B"/>
    <w:rsid w:val="00C404A4"/>
    <w:rsid w:val="00C53367"/>
    <w:rsid w:val="00CC33C8"/>
    <w:rsid w:val="00D401B6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character" w:customStyle="1" w:styleId="shorttext">
    <w:name w:val="short_text"/>
    <w:basedOn w:val="a0"/>
    <w:rsid w:val="00CC33C8"/>
  </w:style>
  <w:style w:type="character" w:customStyle="1" w:styleId="hps">
    <w:name w:val="hps"/>
    <w:basedOn w:val="a0"/>
    <w:rsid w:val="00CC3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10</cp:revision>
  <dcterms:created xsi:type="dcterms:W3CDTF">2014-10-29T09:46:00Z</dcterms:created>
  <dcterms:modified xsi:type="dcterms:W3CDTF">2015-11-25T11:59:00Z</dcterms:modified>
</cp:coreProperties>
</file>